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7063" w14:textId="1C8D9FF8" w:rsidR="00C249DA" w:rsidRDefault="00C249DA">
      <w:pPr>
        <w:rPr>
          <w:color w:val="85858B"/>
          <w:spacing w:val="15"/>
          <w:sz w:val="36"/>
          <w:szCs w:val="36"/>
        </w:rPr>
      </w:pPr>
    </w:p>
    <w:p w14:paraId="7E2ACDF1" w14:textId="53827F90" w:rsidR="00C249DA" w:rsidRDefault="00C249DA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bookmarkStart w:id="0" w:name="_Hlk45874559"/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Autocisternų remontas</w:t>
      </w:r>
    </w:p>
    <w:p w14:paraId="5064957F" w14:textId="77777777" w:rsidR="00912FFB" w:rsidRDefault="00912FFB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</w:p>
    <w:p w14:paraId="5FCDB81B" w14:textId="4923F7AE" w:rsidR="00C249DA" w:rsidRDefault="00C249DA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Remontuojame įvairaus tipo cisternas. Turime ilgametę patirtį šioje srityje ir galime pasiūlyti platų darbų spektrą:</w:t>
      </w:r>
    </w:p>
    <w:p w14:paraId="1DF9E115" w14:textId="0526734F" w:rsidR="00C249DA" w:rsidRDefault="00C249DA" w:rsidP="00C249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C</w:t>
      </w:r>
      <w:r w:rsidRPr="00C249DA">
        <w:rPr>
          <w:rFonts w:ascii="Times New Roman" w:hAnsi="Times New Roman" w:cs="Times New Roman"/>
          <w:color w:val="85858B"/>
          <w:spacing w:val="15"/>
          <w:sz w:val="24"/>
          <w:szCs w:val="24"/>
        </w:rPr>
        <w:t>isternų perkėlimas ant kitos važiuoklės</w:t>
      </w:r>
    </w:p>
    <w:p w14:paraId="55C2E581" w14:textId="03A6A891" w:rsidR="00C249DA" w:rsidRDefault="00C249DA" w:rsidP="00C249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Cisternų šratavim</w:t>
      </w:r>
      <w:r w:rsidR="00912FFB">
        <w:rPr>
          <w:rFonts w:ascii="Times New Roman" w:hAnsi="Times New Roman" w:cs="Times New Roman"/>
          <w:color w:val="85858B"/>
          <w:spacing w:val="15"/>
          <w:sz w:val="24"/>
          <w:szCs w:val="24"/>
        </w:rPr>
        <w:t>as</w:t>
      </w: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, dažym</w:t>
      </w:r>
      <w:r w:rsidR="00912FFB">
        <w:rPr>
          <w:rFonts w:ascii="Times New Roman" w:hAnsi="Times New Roman" w:cs="Times New Roman"/>
          <w:color w:val="85858B"/>
          <w:spacing w:val="15"/>
          <w:sz w:val="24"/>
          <w:szCs w:val="24"/>
        </w:rPr>
        <w:t>as</w:t>
      </w:r>
    </w:p>
    <w:p w14:paraId="4D257163" w14:textId="0ACB83B2" w:rsidR="00C249DA" w:rsidRDefault="00C249DA" w:rsidP="00C249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Cisternų izoliavimo darbai</w:t>
      </w:r>
    </w:p>
    <w:p w14:paraId="2785D77B" w14:textId="14C5ADA9" w:rsidR="00912FFB" w:rsidRDefault="00912FFB" w:rsidP="00C249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Pienovežių įrangos dėžių projektavimas, gamyba</w:t>
      </w:r>
    </w:p>
    <w:p w14:paraId="7EA3E14A" w14:textId="42641CD6" w:rsidR="00912FFB" w:rsidRDefault="00912FFB" w:rsidP="00C249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 xml:space="preserve">Cisternų vamzdynų ir kitų </w:t>
      </w:r>
      <w:r w:rsidR="00FE14C4">
        <w:rPr>
          <w:rFonts w:ascii="Times New Roman" w:hAnsi="Times New Roman" w:cs="Times New Roman"/>
          <w:color w:val="85858B"/>
          <w:spacing w:val="15"/>
          <w:sz w:val="24"/>
          <w:szCs w:val="24"/>
        </w:rPr>
        <w:t>eksploatacinių</w:t>
      </w: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 xml:space="preserve"> dalių priežiūra, keitimas</w:t>
      </w:r>
    </w:p>
    <w:p w14:paraId="4BF80959" w14:textId="50A1AEF3" w:rsidR="00912FFB" w:rsidRDefault="00912FFB" w:rsidP="00C249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Cisternų lyginimo darbai po eismo įvykių</w:t>
      </w:r>
    </w:p>
    <w:p w14:paraId="238C2692" w14:textId="4630DA7E" w:rsidR="00FE14C4" w:rsidRDefault="00912FFB" w:rsidP="00912FF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Cisternų porėmio gamyba</w:t>
      </w:r>
    </w:p>
    <w:p w14:paraId="5B3B0031" w14:textId="732A22D0" w:rsidR="00E50950" w:rsidRDefault="00E50950" w:rsidP="00912FF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Autocisternų balno plokščių gamyba, keitimas</w:t>
      </w:r>
    </w:p>
    <w:p w14:paraId="56FC0E61" w14:textId="77777777" w:rsidR="00FE14C4" w:rsidRDefault="00FE14C4" w:rsidP="00FE14C4">
      <w:pPr>
        <w:pStyle w:val="Sraopastraipa"/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</w:p>
    <w:p w14:paraId="593C8293" w14:textId="77777777" w:rsidR="00FE14C4" w:rsidRDefault="00FE14C4" w:rsidP="00FE14C4">
      <w:pPr>
        <w:pStyle w:val="Sraopastraipa"/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</w:p>
    <w:p w14:paraId="4F084C25" w14:textId="32866925" w:rsidR="00912FFB" w:rsidRDefault="00FE14C4" w:rsidP="00FE14C4">
      <w:pPr>
        <w:pStyle w:val="Sraopastraipa"/>
        <w:ind w:left="0"/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85858B"/>
          <w:spacing w:val="15"/>
          <w:sz w:val="24"/>
          <w:szCs w:val="24"/>
        </w:rPr>
        <w:t>Kreipkitės į mus, padėsime, pakonsultuosime.</w:t>
      </w:r>
    </w:p>
    <w:p w14:paraId="697C735A" w14:textId="28272D56" w:rsidR="00E50950" w:rsidRPr="00FE14C4" w:rsidRDefault="00E50950" w:rsidP="00FE14C4">
      <w:pPr>
        <w:pStyle w:val="Sraopastraipa"/>
        <w:ind w:left="0"/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noProof/>
        </w:rPr>
        <w:drawing>
          <wp:inline distT="0" distB="0" distL="0" distR="0" wp14:anchorId="41F15A03" wp14:editId="0951F4C0">
            <wp:extent cx="5499100" cy="4127500"/>
            <wp:effectExtent l="0" t="0" r="635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034E9CE" w14:textId="28FA4DDE" w:rsidR="00C249DA" w:rsidRDefault="00C249DA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</w:p>
    <w:p w14:paraId="258A02CF" w14:textId="77777777" w:rsidR="00C249DA" w:rsidRDefault="00C249DA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</w:p>
    <w:p w14:paraId="169BFAA4" w14:textId="69E68DB8" w:rsidR="00C249DA" w:rsidRDefault="00E50950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5E5AB7" wp14:editId="7EADBADC">
            <wp:extent cx="5670550" cy="3994150"/>
            <wp:effectExtent l="0" t="0" r="635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FA95" w14:textId="28C6B8F6" w:rsidR="00C249DA" w:rsidRDefault="00803C73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noProof/>
        </w:rPr>
        <w:drawing>
          <wp:inline distT="0" distB="0" distL="0" distR="0" wp14:anchorId="6BEF283A" wp14:editId="3F1CD6A2">
            <wp:extent cx="5731510" cy="2357120"/>
            <wp:effectExtent l="0" t="0" r="2540" b="508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2714F" w14:textId="1C94CE56" w:rsidR="00803C73" w:rsidRDefault="0072197E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A17DA5" wp14:editId="5CC9D633">
            <wp:extent cx="5731510" cy="2748915"/>
            <wp:effectExtent l="0" t="0" r="254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C73">
        <w:rPr>
          <w:noProof/>
        </w:rPr>
        <w:drawing>
          <wp:inline distT="0" distB="0" distL="0" distR="0" wp14:anchorId="4C496EBB" wp14:editId="192F8EDC">
            <wp:extent cx="5731510" cy="2976245"/>
            <wp:effectExtent l="0" t="0" r="254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52550" w14:textId="0CE8DAFE" w:rsidR="00803C73" w:rsidRDefault="00803C73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noProof/>
        </w:rPr>
        <w:drawing>
          <wp:inline distT="0" distB="0" distL="0" distR="0" wp14:anchorId="1A36CA02" wp14:editId="155504D2">
            <wp:extent cx="5731510" cy="2772410"/>
            <wp:effectExtent l="0" t="0" r="2540" b="889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EC02" w14:textId="6716D3E6" w:rsidR="00803C73" w:rsidRDefault="00803C73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6A73EB" wp14:editId="6AB36DE4">
            <wp:extent cx="3689350" cy="3580215"/>
            <wp:effectExtent l="0" t="0" r="6350" b="127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75" cy="35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141D" w14:textId="33C3A3B5" w:rsidR="00925C00" w:rsidRDefault="00925C00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noProof/>
        </w:rPr>
        <w:drawing>
          <wp:inline distT="0" distB="0" distL="0" distR="0" wp14:anchorId="24C2E899" wp14:editId="30D2D395">
            <wp:extent cx="4191000" cy="314567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09" cy="31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41282" w14:textId="77B19AC6" w:rsidR="00925C00" w:rsidRPr="00C249DA" w:rsidRDefault="00925C00">
      <w:pPr>
        <w:rPr>
          <w:rFonts w:ascii="Times New Roman" w:hAnsi="Times New Roman" w:cs="Times New Roman"/>
          <w:color w:val="85858B"/>
          <w:spacing w:val="1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E4620B" wp14:editId="34344F6D">
            <wp:extent cx="5731510" cy="1950720"/>
            <wp:effectExtent l="0" t="0" r="254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C00" w:rsidRPr="00C249DA" w:rsidSect="00F7039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5EF7"/>
    <w:multiLevelType w:val="hybridMultilevel"/>
    <w:tmpl w:val="D9029D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C8"/>
    <w:rsid w:val="002F76FD"/>
    <w:rsid w:val="0072197E"/>
    <w:rsid w:val="00793102"/>
    <w:rsid w:val="00803C73"/>
    <w:rsid w:val="00912FFB"/>
    <w:rsid w:val="00925C00"/>
    <w:rsid w:val="00C249DA"/>
    <w:rsid w:val="00E50950"/>
    <w:rsid w:val="00F70396"/>
    <w:rsid w:val="00FA13B9"/>
    <w:rsid w:val="00FC1EC8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4D1E"/>
  <w15:chartTrackingRefBased/>
  <w15:docId w15:val="{9492BE76-E9F9-4F65-9DDC-858D9BA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7931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793102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2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Milasauskas</dc:creator>
  <cp:keywords/>
  <dc:description/>
  <cp:lastModifiedBy>Gytis Milasauskas</cp:lastModifiedBy>
  <cp:revision>4</cp:revision>
  <dcterms:created xsi:type="dcterms:W3CDTF">2020-07-16T14:02:00Z</dcterms:created>
  <dcterms:modified xsi:type="dcterms:W3CDTF">2020-07-17T14:06:00Z</dcterms:modified>
</cp:coreProperties>
</file>